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ECB5" w14:textId="77777777" w:rsidR="009B755F" w:rsidRPr="009B755F" w:rsidRDefault="009B755F" w:rsidP="009B755F">
      <w:pPr>
        <w:rPr>
          <w:rFonts w:ascii="Arial" w:hAnsi="Arial" w:cs="Arial"/>
          <w:b/>
          <w:bCs/>
          <w:sz w:val="40"/>
          <w:szCs w:val="40"/>
        </w:rPr>
      </w:pPr>
      <w:r w:rsidRPr="009B755F">
        <w:rPr>
          <w:rFonts w:ascii="Arial" w:hAnsi="Arial" w:cs="Arial"/>
          <w:b/>
          <w:bCs/>
          <w:sz w:val="40"/>
          <w:szCs w:val="40"/>
        </w:rPr>
        <w:t>Drink-drive rehabilitation (DDR) training scheme: privacy notice</w:t>
      </w:r>
    </w:p>
    <w:p w14:paraId="3572C062" w14:textId="11B71791" w:rsidR="009B755F" w:rsidRPr="009B755F" w:rsidRDefault="009B755F" w:rsidP="009B755F">
      <w:pPr>
        <w:rPr>
          <w:rFonts w:ascii="Arial" w:hAnsi="Arial" w:cs="Arial"/>
        </w:rPr>
      </w:pPr>
      <w:r w:rsidRPr="009B755F">
        <w:rPr>
          <w:rFonts w:ascii="Arial" w:hAnsi="Arial" w:cs="Arial"/>
        </w:rPr>
        <w:t>Updated 4 September 2025</w:t>
      </w:r>
      <w:r>
        <w:rPr>
          <w:rFonts w:ascii="Arial" w:hAnsi="Arial" w:cs="Arial"/>
        </w:rPr>
        <w:br/>
      </w:r>
    </w:p>
    <w:p w14:paraId="4A972734" w14:textId="77777777" w:rsidR="009B755F" w:rsidRPr="009B755F" w:rsidRDefault="009B755F" w:rsidP="009B755F">
      <w:pPr>
        <w:rPr>
          <w:rFonts w:ascii="Arial" w:hAnsi="Arial" w:cs="Arial"/>
          <w:b/>
          <w:bCs/>
          <w:sz w:val="32"/>
          <w:szCs w:val="32"/>
        </w:rPr>
      </w:pPr>
      <w:r w:rsidRPr="009B755F">
        <w:rPr>
          <w:rFonts w:ascii="Arial" w:hAnsi="Arial" w:cs="Arial"/>
          <w:b/>
          <w:bCs/>
          <w:sz w:val="32"/>
          <w:szCs w:val="32"/>
        </w:rPr>
        <w:t>1. About this service or activity</w:t>
      </w:r>
    </w:p>
    <w:p w14:paraId="23C7CD8F" w14:textId="77777777" w:rsidR="009B755F" w:rsidRPr="009B755F" w:rsidRDefault="009B755F" w:rsidP="009B755F">
      <w:pPr>
        <w:rPr>
          <w:rFonts w:ascii="Arial" w:hAnsi="Arial" w:cs="Arial"/>
        </w:rPr>
      </w:pPr>
      <w:r w:rsidRPr="009B755F">
        <w:rPr>
          <w:rFonts w:ascii="Arial" w:hAnsi="Arial" w:cs="Arial"/>
        </w:rPr>
        <w:t>The Driver and Vehicle Standards Agency (DVSA) is an executive agency of the Department for Transport (DfT). DVSA administers the drink-drive rehabilitation (DDR) training scheme.</w:t>
      </w:r>
    </w:p>
    <w:p w14:paraId="4325AE5B" w14:textId="77777777" w:rsidR="009B755F" w:rsidRPr="009B755F" w:rsidRDefault="009B755F" w:rsidP="009B755F">
      <w:pPr>
        <w:rPr>
          <w:rFonts w:ascii="Arial" w:hAnsi="Arial" w:cs="Arial"/>
        </w:rPr>
      </w:pPr>
      <w:r w:rsidRPr="009B755F">
        <w:rPr>
          <w:rFonts w:ascii="Arial" w:hAnsi="Arial" w:cs="Arial"/>
        </w:rPr>
        <w:t>To manage the approvals and audits for this scheme DVSA provides associated guidance and support to the training providers. DVSA also provide a ‘find your nearest’ service on our </w:t>
      </w:r>
      <w:hyperlink r:id="rId5" w:history="1">
        <w:r w:rsidRPr="009B755F">
          <w:rPr>
            <w:rStyle w:val="Hyperlink"/>
            <w:rFonts w:ascii="Arial" w:hAnsi="Arial" w:cs="Arial"/>
          </w:rPr>
          <w:t>training accreditation website</w:t>
        </w:r>
      </w:hyperlink>
      <w:r w:rsidRPr="009B755F">
        <w:rPr>
          <w:rFonts w:ascii="Arial" w:hAnsi="Arial" w:cs="Arial"/>
        </w:rPr>
        <w:t> so the public can find relevant training.</w:t>
      </w:r>
    </w:p>
    <w:p w14:paraId="179EB6DF" w14:textId="77777777" w:rsidR="009B755F" w:rsidRPr="009B755F" w:rsidRDefault="009B755F" w:rsidP="009B755F">
      <w:pPr>
        <w:rPr>
          <w:rFonts w:ascii="Arial" w:hAnsi="Arial" w:cs="Arial"/>
        </w:rPr>
      </w:pPr>
      <w:r w:rsidRPr="009B755F">
        <w:rPr>
          <w:rFonts w:ascii="Arial" w:hAnsi="Arial" w:cs="Arial"/>
        </w:rPr>
        <w:t>The data controller for DVSA is DfT -  a data controller determines the reasons and how personal data is processed.  For more information, see the Information Commissioner’s Office (ICO) </w:t>
      </w:r>
      <w:hyperlink r:id="rId6" w:history="1">
        <w:r w:rsidRPr="009B755F">
          <w:rPr>
            <w:rStyle w:val="Hyperlink"/>
            <w:rFonts w:ascii="Arial" w:hAnsi="Arial" w:cs="Arial"/>
          </w:rPr>
          <w:t>Data Protection Public Register</w:t>
        </w:r>
      </w:hyperlink>
      <w:r w:rsidRPr="009B755F">
        <w:rPr>
          <w:rFonts w:ascii="Arial" w:hAnsi="Arial" w:cs="Arial"/>
        </w:rPr>
        <w:t>.  DfT’s registration number is Z7122992.</w:t>
      </w:r>
    </w:p>
    <w:p w14:paraId="3EDA4C5F" w14:textId="09932560" w:rsidR="009B755F" w:rsidRPr="009B755F" w:rsidRDefault="009B755F" w:rsidP="009B755F">
      <w:pPr>
        <w:rPr>
          <w:rFonts w:ascii="Arial" w:hAnsi="Arial" w:cs="Arial"/>
        </w:rPr>
      </w:pPr>
      <w:r w:rsidRPr="009B755F">
        <w:rPr>
          <w:rFonts w:ascii="Arial" w:hAnsi="Arial" w:cs="Arial"/>
        </w:rPr>
        <w:t>We operate the DDR scheme on behalf of the Welsh Government in Wales. For this scheme, the Welsh Government are the data controller, and DVSA are the data processor.</w:t>
      </w:r>
      <w:r>
        <w:rPr>
          <w:rFonts w:ascii="Arial" w:hAnsi="Arial" w:cs="Arial"/>
        </w:rPr>
        <w:br/>
      </w:r>
    </w:p>
    <w:p w14:paraId="57B0BDAA" w14:textId="77777777" w:rsidR="009B755F" w:rsidRPr="009B755F" w:rsidRDefault="009B755F" w:rsidP="009B755F">
      <w:pPr>
        <w:rPr>
          <w:rFonts w:ascii="Arial" w:hAnsi="Arial" w:cs="Arial"/>
          <w:b/>
          <w:bCs/>
          <w:sz w:val="32"/>
          <w:szCs w:val="32"/>
        </w:rPr>
      </w:pPr>
      <w:r w:rsidRPr="009B755F">
        <w:rPr>
          <w:rFonts w:ascii="Arial" w:hAnsi="Arial" w:cs="Arial"/>
          <w:b/>
          <w:bCs/>
          <w:sz w:val="32"/>
          <w:szCs w:val="32"/>
        </w:rPr>
        <w:t>2. What data we need</w:t>
      </w:r>
    </w:p>
    <w:p w14:paraId="326904D7" w14:textId="77777777" w:rsidR="009B755F" w:rsidRPr="009B755F" w:rsidRDefault="009B755F" w:rsidP="009B755F">
      <w:pPr>
        <w:rPr>
          <w:rFonts w:ascii="Arial" w:hAnsi="Arial" w:cs="Arial"/>
          <w:b/>
          <w:bCs/>
        </w:rPr>
      </w:pPr>
      <w:r w:rsidRPr="009B755F">
        <w:rPr>
          <w:rFonts w:ascii="Arial" w:hAnsi="Arial" w:cs="Arial"/>
          <w:b/>
          <w:bCs/>
        </w:rPr>
        <w:t>2.1 Data we need for training providers</w:t>
      </w:r>
    </w:p>
    <w:p w14:paraId="01EB7D08" w14:textId="77777777" w:rsidR="009B755F" w:rsidRPr="009B755F" w:rsidRDefault="009B755F" w:rsidP="009B755F">
      <w:pPr>
        <w:rPr>
          <w:rFonts w:ascii="Arial" w:hAnsi="Arial" w:cs="Arial"/>
        </w:rPr>
      </w:pPr>
      <w:r w:rsidRPr="009B755F">
        <w:rPr>
          <w:rFonts w:ascii="Arial" w:hAnsi="Arial" w:cs="Arial"/>
        </w:rPr>
        <w:t>The personal data we collect from the responsible person and primary contact for DDR training providers will include:</w:t>
      </w:r>
    </w:p>
    <w:p w14:paraId="422855FA" w14:textId="77777777" w:rsidR="009B755F" w:rsidRPr="009B755F" w:rsidRDefault="009B755F" w:rsidP="009B755F">
      <w:pPr>
        <w:numPr>
          <w:ilvl w:val="0"/>
          <w:numId w:val="2"/>
        </w:numPr>
        <w:spacing w:after="0"/>
        <w:rPr>
          <w:rFonts w:ascii="Arial" w:hAnsi="Arial" w:cs="Arial"/>
        </w:rPr>
      </w:pPr>
      <w:r w:rsidRPr="009B755F">
        <w:rPr>
          <w:rFonts w:ascii="Arial" w:hAnsi="Arial" w:cs="Arial"/>
        </w:rPr>
        <w:t>name</w:t>
      </w:r>
    </w:p>
    <w:p w14:paraId="207728E6" w14:textId="77777777" w:rsidR="009B755F" w:rsidRPr="009B755F" w:rsidRDefault="009B755F" w:rsidP="009B755F">
      <w:pPr>
        <w:numPr>
          <w:ilvl w:val="0"/>
          <w:numId w:val="2"/>
        </w:numPr>
        <w:spacing w:after="0"/>
        <w:rPr>
          <w:rFonts w:ascii="Arial" w:hAnsi="Arial" w:cs="Arial"/>
        </w:rPr>
      </w:pPr>
      <w:r w:rsidRPr="009B755F">
        <w:rPr>
          <w:rFonts w:ascii="Arial" w:hAnsi="Arial" w:cs="Arial"/>
        </w:rPr>
        <w:t>address</w:t>
      </w:r>
    </w:p>
    <w:p w14:paraId="1668B834" w14:textId="77777777" w:rsidR="009B755F" w:rsidRPr="009B755F" w:rsidRDefault="009B755F" w:rsidP="009B755F">
      <w:pPr>
        <w:numPr>
          <w:ilvl w:val="0"/>
          <w:numId w:val="2"/>
        </w:numPr>
        <w:spacing w:after="0"/>
        <w:rPr>
          <w:rFonts w:ascii="Arial" w:hAnsi="Arial" w:cs="Arial"/>
        </w:rPr>
      </w:pPr>
      <w:r w:rsidRPr="009B755F">
        <w:rPr>
          <w:rFonts w:ascii="Arial" w:hAnsi="Arial" w:cs="Arial"/>
        </w:rPr>
        <w:t>email address</w:t>
      </w:r>
    </w:p>
    <w:p w14:paraId="4A6F62A7" w14:textId="4BB5F9B6" w:rsidR="009B755F" w:rsidRPr="009B755F" w:rsidRDefault="009B755F" w:rsidP="009B755F">
      <w:pPr>
        <w:numPr>
          <w:ilvl w:val="0"/>
          <w:numId w:val="2"/>
        </w:numPr>
        <w:spacing w:after="0"/>
        <w:rPr>
          <w:rFonts w:ascii="Arial" w:hAnsi="Arial" w:cs="Arial"/>
        </w:rPr>
      </w:pPr>
      <w:r w:rsidRPr="009B755F">
        <w:rPr>
          <w:rFonts w:ascii="Arial" w:hAnsi="Arial" w:cs="Arial"/>
        </w:rPr>
        <w:t>phone number</w:t>
      </w:r>
      <w:r>
        <w:rPr>
          <w:rFonts w:ascii="Arial" w:hAnsi="Arial" w:cs="Arial"/>
        </w:rPr>
        <w:br/>
      </w:r>
    </w:p>
    <w:p w14:paraId="2E28909D" w14:textId="77777777" w:rsidR="009B755F" w:rsidRPr="009B755F" w:rsidRDefault="009B755F" w:rsidP="009B755F">
      <w:pPr>
        <w:rPr>
          <w:rFonts w:ascii="Arial" w:hAnsi="Arial" w:cs="Arial"/>
        </w:rPr>
      </w:pPr>
      <w:r w:rsidRPr="009B755F">
        <w:rPr>
          <w:rFonts w:ascii="Arial" w:hAnsi="Arial" w:cs="Arial"/>
        </w:rPr>
        <w:t>The personal data we collect from trainers will include:</w:t>
      </w:r>
    </w:p>
    <w:p w14:paraId="654098BF" w14:textId="77777777" w:rsidR="009B755F" w:rsidRPr="009B755F" w:rsidRDefault="009B755F" w:rsidP="009B755F">
      <w:pPr>
        <w:numPr>
          <w:ilvl w:val="0"/>
          <w:numId w:val="3"/>
        </w:numPr>
        <w:spacing w:after="0"/>
        <w:rPr>
          <w:rFonts w:ascii="Arial" w:hAnsi="Arial" w:cs="Arial"/>
        </w:rPr>
      </w:pPr>
      <w:r w:rsidRPr="009B755F">
        <w:rPr>
          <w:rFonts w:ascii="Arial" w:hAnsi="Arial" w:cs="Arial"/>
        </w:rPr>
        <w:t>trainer’s names</w:t>
      </w:r>
    </w:p>
    <w:p w14:paraId="7A30BCB0" w14:textId="77777777" w:rsidR="009B755F" w:rsidRPr="009B755F" w:rsidRDefault="009B755F" w:rsidP="009B755F">
      <w:pPr>
        <w:numPr>
          <w:ilvl w:val="0"/>
          <w:numId w:val="3"/>
        </w:numPr>
        <w:spacing w:after="0"/>
        <w:rPr>
          <w:rFonts w:ascii="Arial" w:hAnsi="Arial" w:cs="Arial"/>
        </w:rPr>
      </w:pPr>
      <w:r w:rsidRPr="009B755F">
        <w:rPr>
          <w:rFonts w:ascii="Arial" w:hAnsi="Arial" w:cs="Arial"/>
        </w:rPr>
        <w:t>a unique identifier such as a driving licence number or date of birth</w:t>
      </w:r>
    </w:p>
    <w:p w14:paraId="3AC39BF5" w14:textId="3694F648" w:rsidR="009B755F" w:rsidRDefault="009B755F" w:rsidP="009B755F">
      <w:pPr>
        <w:numPr>
          <w:ilvl w:val="0"/>
          <w:numId w:val="3"/>
        </w:numPr>
        <w:spacing w:after="0"/>
        <w:rPr>
          <w:rFonts w:ascii="Arial" w:hAnsi="Arial" w:cs="Arial"/>
        </w:rPr>
      </w:pPr>
      <w:r w:rsidRPr="009B755F">
        <w:rPr>
          <w:rFonts w:ascii="Arial" w:hAnsi="Arial" w:cs="Arial"/>
        </w:rPr>
        <w:t>evidence of their training skills, subject knowledge and experience – for example qualifications or certificates to deliver training, rehabilitation or examinations</w:t>
      </w:r>
      <w:r>
        <w:rPr>
          <w:rFonts w:ascii="Arial" w:hAnsi="Arial" w:cs="Arial"/>
        </w:rPr>
        <w:br/>
      </w:r>
    </w:p>
    <w:p w14:paraId="512740FC" w14:textId="77777777" w:rsidR="009B755F" w:rsidRPr="009B755F" w:rsidRDefault="009B755F" w:rsidP="009B755F">
      <w:pPr>
        <w:spacing w:after="0"/>
        <w:ind w:left="720"/>
        <w:rPr>
          <w:rFonts w:ascii="Arial" w:hAnsi="Arial" w:cs="Arial"/>
        </w:rPr>
      </w:pPr>
    </w:p>
    <w:p w14:paraId="7D42CEC2" w14:textId="69F4DC7C" w:rsidR="009B755F" w:rsidRPr="009B755F" w:rsidRDefault="009B755F" w:rsidP="009B755F">
      <w:pPr>
        <w:spacing w:after="0"/>
        <w:rPr>
          <w:rFonts w:ascii="Arial" w:hAnsi="Arial" w:cs="Arial"/>
        </w:rPr>
      </w:pPr>
      <w:r w:rsidRPr="009B755F">
        <w:rPr>
          <w:rFonts w:ascii="Arial" w:hAnsi="Arial" w:cs="Arial"/>
        </w:rPr>
        <w:t>The personal data we collect about training will include:</w:t>
      </w:r>
      <w:r>
        <w:rPr>
          <w:rFonts w:ascii="Arial" w:hAnsi="Arial" w:cs="Arial"/>
        </w:rPr>
        <w:br/>
      </w:r>
    </w:p>
    <w:p w14:paraId="0702D0A1" w14:textId="77777777" w:rsidR="009B755F" w:rsidRPr="009B755F" w:rsidRDefault="009B755F" w:rsidP="009B755F">
      <w:pPr>
        <w:numPr>
          <w:ilvl w:val="0"/>
          <w:numId w:val="4"/>
        </w:numPr>
        <w:spacing w:after="0"/>
        <w:rPr>
          <w:rFonts w:ascii="Arial" w:hAnsi="Arial" w:cs="Arial"/>
        </w:rPr>
      </w:pPr>
      <w:r w:rsidRPr="009B755F">
        <w:rPr>
          <w:rFonts w:ascii="Arial" w:hAnsi="Arial" w:cs="Arial"/>
        </w:rPr>
        <w:t>dates and times of courses</w:t>
      </w:r>
    </w:p>
    <w:p w14:paraId="120A768D" w14:textId="77777777" w:rsidR="009B755F" w:rsidRPr="009B755F" w:rsidRDefault="009B755F" w:rsidP="009B755F">
      <w:pPr>
        <w:numPr>
          <w:ilvl w:val="0"/>
          <w:numId w:val="4"/>
        </w:numPr>
        <w:spacing w:after="0"/>
        <w:rPr>
          <w:rFonts w:ascii="Arial" w:hAnsi="Arial" w:cs="Arial"/>
        </w:rPr>
      </w:pPr>
      <w:r w:rsidRPr="009B755F">
        <w:rPr>
          <w:rFonts w:ascii="Arial" w:hAnsi="Arial" w:cs="Arial"/>
        </w:rPr>
        <w:t>trainer names</w:t>
      </w:r>
    </w:p>
    <w:p w14:paraId="3672AC55" w14:textId="77777777" w:rsidR="009B755F" w:rsidRPr="009B755F" w:rsidRDefault="009B755F" w:rsidP="009B755F">
      <w:pPr>
        <w:numPr>
          <w:ilvl w:val="0"/>
          <w:numId w:val="4"/>
        </w:numPr>
        <w:spacing w:after="0"/>
        <w:rPr>
          <w:rFonts w:ascii="Arial" w:hAnsi="Arial" w:cs="Arial"/>
        </w:rPr>
      </w:pPr>
      <w:r w:rsidRPr="009B755F">
        <w:rPr>
          <w:rFonts w:ascii="Arial" w:hAnsi="Arial" w:cs="Arial"/>
        </w:rPr>
        <w:t>client names</w:t>
      </w:r>
    </w:p>
    <w:p w14:paraId="6849F9B1" w14:textId="0FEDF321" w:rsidR="009B755F" w:rsidRPr="009B755F" w:rsidRDefault="009B755F" w:rsidP="009B755F">
      <w:pPr>
        <w:numPr>
          <w:ilvl w:val="0"/>
          <w:numId w:val="4"/>
        </w:numPr>
        <w:spacing w:after="0"/>
        <w:rPr>
          <w:rFonts w:ascii="Arial" w:hAnsi="Arial" w:cs="Arial"/>
        </w:rPr>
      </w:pPr>
      <w:r w:rsidRPr="009B755F">
        <w:rPr>
          <w:rFonts w:ascii="Arial" w:hAnsi="Arial" w:cs="Arial"/>
        </w:rPr>
        <w:t>locations of courses</w:t>
      </w:r>
      <w:r>
        <w:rPr>
          <w:rFonts w:ascii="Arial" w:hAnsi="Arial" w:cs="Arial"/>
        </w:rPr>
        <w:br/>
      </w:r>
    </w:p>
    <w:p w14:paraId="78FCD9B5" w14:textId="77777777" w:rsidR="009B755F" w:rsidRPr="009B755F" w:rsidRDefault="009B755F" w:rsidP="009B755F">
      <w:pPr>
        <w:rPr>
          <w:rFonts w:ascii="Arial" w:hAnsi="Arial" w:cs="Arial"/>
        </w:rPr>
      </w:pPr>
      <w:r w:rsidRPr="009B755F">
        <w:rPr>
          <w:rFonts w:ascii="Arial" w:hAnsi="Arial" w:cs="Arial"/>
        </w:rPr>
        <w:t>The lawful basis for processing your data is public task under The Rehabilitation Courses (relevant drink drive courses) Regulations 2012.</w:t>
      </w:r>
    </w:p>
    <w:p w14:paraId="1738EFDD" w14:textId="77777777" w:rsidR="009B755F" w:rsidRPr="009B755F" w:rsidRDefault="009B755F" w:rsidP="009B755F">
      <w:pPr>
        <w:rPr>
          <w:rFonts w:ascii="Arial" w:hAnsi="Arial" w:cs="Arial"/>
        </w:rPr>
      </w:pPr>
      <w:r w:rsidRPr="009B755F">
        <w:rPr>
          <w:rFonts w:ascii="Arial" w:hAnsi="Arial" w:cs="Arial"/>
        </w:rPr>
        <w:t>We need your data to add you to the relevant find your nearest service and remove you from this service (should you request removal from it).</w:t>
      </w:r>
    </w:p>
    <w:p w14:paraId="7E56B58B" w14:textId="77777777" w:rsidR="009B755F" w:rsidRPr="009B755F" w:rsidRDefault="009B755F" w:rsidP="009B755F">
      <w:pPr>
        <w:rPr>
          <w:rFonts w:ascii="Arial" w:hAnsi="Arial" w:cs="Arial"/>
          <w:b/>
          <w:bCs/>
        </w:rPr>
      </w:pPr>
      <w:r w:rsidRPr="009B755F">
        <w:rPr>
          <w:rFonts w:ascii="Arial" w:hAnsi="Arial" w:cs="Arial"/>
          <w:b/>
          <w:bCs/>
        </w:rPr>
        <w:t>2.2 Data we need for the find your nearest service</w:t>
      </w:r>
    </w:p>
    <w:p w14:paraId="5F7F818B" w14:textId="77777777" w:rsidR="009B755F" w:rsidRPr="009B755F" w:rsidRDefault="009B755F" w:rsidP="009B755F">
      <w:pPr>
        <w:rPr>
          <w:rFonts w:ascii="Arial" w:hAnsi="Arial" w:cs="Arial"/>
        </w:rPr>
      </w:pPr>
      <w:r w:rsidRPr="009B755F">
        <w:rPr>
          <w:rFonts w:ascii="Arial" w:hAnsi="Arial" w:cs="Arial"/>
        </w:rPr>
        <w:t>DVSA operates a ‘find your nearest’ services for DDR: </w:t>
      </w:r>
      <w:hyperlink r:id="rId7" w:history="1">
        <w:r w:rsidRPr="009B755F">
          <w:rPr>
            <w:rStyle w:val="Hyperlink"/>
            <w:rFonts w:ascii="Arial" w:hAnsi="Arial" w:cs="Arial"/>
          </w:rPr>
          <w:t>find a drink-drive rehabilitation course</w:t>
        </w:r>
      </w:hyperlink>
      <w:r w:rsidRPr="009B755F">
        <w:rPr>
          <w:rFonts w:ascii="Arial" w:hAnsi="Arial" w:cs="Arial"/>
        </w:rPr>
        <w:t>.</w:t>
      </w:r>
    </w:p>
    <w:p w14:paraId="399988A3" w14:textId="77777777" w:rsidR="009B755F" w:rsidRPr="009B755F" w:rsidRDefault="009B755F" w:rsidP="009B755F">
      <w:pPr>
        <w:rPr>
          <w:rFonts w:ascii="Arial" w:hAnsi="Arial" w:cs="Arial"/>
        </w:rPr>
      </w:pPr>
      <w:r w:rsidRPr="009B755F">
        <w:rPr>
          <w:rFonts w:ascii="Arial" w:hAnsi="Arial" w:cs="Arial"/>
        </w:rPr>
        <w:t>The lawful basis for processing data for the ‘find your nearest’ services is consent.</w:t>
      </w:r>
    </w:p>
    <w:p w14:paraId="521BB892" w14:textId="77777777" w:rsidR="009B755F" w:rsidRPr="009B755F" w:rsidRDefault="009B755F" w:rsidP="009B755F">
      <w:pPr>
        <w:rPr>
          <w:rFonts w:ascii="Arial" w:hAnsi="Arial" w:cs="Arial"/>
        </w:rPr>
      </w:pPr>
      <w:r w:rsidRPr="009B755F">
        <w:rPr>
          <w:rFonts w:ascii="Arial" w:hAnsi="Arial" w:cs="Arial"/>
        </w:rPr>
        <w:t>If you choose to opt-in, the data that will be published for the service will include:</w:t>
      </w:r>
    </w:p>
    <w:p w14:paraId="0C848D56" w14:textId="77777777" w:rsidR="009B755F" w:rsidRPr="009B755F" w:rsidRDefault="009B755F" w:rsidP="009B755F">
      <w:pPr>
        <w:numPr>
          <w:ilvl w:val="0"/>
          <w:numId w:val="5"/>
        </w:numPr>
        <w:spacing w:after="0"/>
        <w:rPr>
          <w:rFonts w:ascii="Arial" w:hAnsi="Arial" w:cs="Arial"/>
        </w:rPr>
      </w:pPr>
      <w:r w:rsidRPr="009B755F">
        <w:rPr>
          <w:rFonts w:ascii="Arial" w:hAnsi="Arial" w:cs="Arial"/>
        </w:rPr>
        <w:t>business name</w:t>
      </w:r>
    </w:p>
    <w:p w14:paraId="542EDCFB" w14:textId="77777777" w:rsidR="009B755F" w:rsidRPr="009B755F" w:rsidRDefault="009B755F" w:rsidP="009B755F">
      <w:pPr>
        <w:numPr>
          <w:ilvl w:val="0"/>
          <w:numId w:val="5"/>
        </w:numPr>
        <w:spacing w:after="0"/>
        <w:rPr>
          <w:rFonts w:ascii="Arial" w:hAnsi="Arial" w:cs="Arial"/>
        </w:rPr>
      </w:pPr>
      <w:r w:rsidRPr="009B755F">
        <w:rPr>
          <w:rFonts w:ascii="Arial" w:hAnsi="Arial" w:cs="Arial"/>
        </w:rPr>
        <w:t>telephone number</w:t>
      </w:r>
    </w:p>
    <w:p w14:paraId="24E060A0" w14:textId="77777777" w:rsidR="009B755F" w:rsidRPr="009B755F" w:rsidRDefault="009B755F" w:rsidP="009B755F">
      <w:pPr>
        <w:numPr>
          <w:ilvl w:val="0"/>
          <w:numId w:val="5"/>
        </w:numPr>
        <w:spacing w:after="0"/>
        <w:rPr>
          <w:rFonts w:ascii="Arial" w:hAnsi="Arial" w:cs="Arial"/>
        </w:rPr>
      </w:pPr>
      <w:r w:rsidRPr="009B755F">
        <w:rPr>
          <w:rFonts w:ascii="Arial" w:hAnsi="Arial" w:cs="Arial"/>
        </w:rPr>
        <w:t>address</w:t>
      </w:r>
    </w:p>
    <w:p w14:paraId="4EE7B2FD" w14:textId="77777777" w:rsidR="009B755F" w:rsidRPr="009B755F" w:rsidRDefault="009B755F" w:rsidP="009B755F">
      <w:pPr>
        <w:numPr>
          <w:ilvl w:val="0"/>
          <w:numId w:val="5"/>
        </w:numPr>
        <w:spacing w:after="0"/>
        <w:rPr>
          <w:rFonts w:ascii="Arial" w:hAnsi="Arial" w:cs="Arial"/>
        </w:rPr>
      </w:pPr>
      <w:r w:rsidRPr="009B755F">
        <w:rPr>
          <w:rFonts w:ascii="Arial" w:hAnsi="Arial" w:cs="Arial"/>
        </w:rPr>
        <w:t>website address</w:t>
      </w:r>
    </w:p>
    <w:p w14:paraId="29CA7E16" w14:textId="77777777" w:rsidR="009B755F" w:rsidRPr="009B755F" w:rsidRDefault="009B755F" w:rsidP="009B755F">
      <w:pPr>
        <w:numPr>
          <w:ilvl w:val="0"/>
          <w:numId w:val="5"/>
        </w:numPr>
        <w:spacing w:after="0"/>
        <w:rPr>
          <w:rFonts w:ascii="Arial" w:hAnsi="Arial" w:cs="Arial"/>
        </w:rPr>
      </w:pPr>
      <w:r w:rsidRPr="009B755F">
        <w:rPr>
          <w:rFonts w:ascii="Arial" w:hAnsi="Arial" w:cs="Arial"/>
        </w:rPr>
        <w:t>email address</w:t>
      </w:r>
    </w:p>
    <w:p w14:paraId="5853D43A" w14:textId="77777777" w:rsidR="009B755F" w:rsidRPr="009B755F" w:rsidRDefault="009B755F" w:rsidP="009B755F">
      <w:pPr>
        <w:numPr>
          <w:ilvl w:val="0"/>
          <w:numId w:val="5"/>
        </w:numPr>
        <w:spacing w:after="0"/>
        <w:rPr>
          <w:rFonts w:ascii="Arial" w:hAnsi="Arial" w:cs="Arial"/>
        </w:rPr>
      </w:pPr>
      <w:r w:rsidRPr="009B755F">
        <w:rPr>
          <w:rFonts w:ascii="Arial" w:hAnsi="Arial" w:cs="Arial"/>
        </w:rPr>
        <w:t>approved course details</w:t>
      </w:r>
    </w:p>
    <w:p w14:paraId="2301A4CA" w14:textId="02AA09E0" w:rsidR="009B755F" w:rsidRPr="009B755F" w:rsidRDefault="009B755F" w:rsidP="009B755F">
      <w:pPr>
        <w:numPr>
          <w:ilvl w:val="0"/>
          <w:numId w:val="5"/>
        </w:numPr>
        <w:spacing w:after="0"/>
        <w:rPr>
          <w:rFonts w:ascii="Arial" w:hAnsi="Arial" w:cs="Arial"/>
        </w:rPr>
      </w:pPr>
      <w:r w:rsidRPr="009B755F">
        <w:rPr>
          <w:rFonts w:ascii="Arial" w:hAnsi="Arial" w:cs="Arial"/>
        </w:rPr>
        <w:t>planned training including, date, times, sector address including postcode</w:t>
      </w:r>
      <w:r>
        <w:rPr>
          <w:rFonts w:ascii="Arial" w:hAnsi="Arial" w:cs="Arial"/>
        </w:rPr>
        <w:br/>
      </w:r>
    </w:p>
    <w:p w14:paraId="111BAC8E" w14:textId="77777777" w:rsidR="009B755F" w:rsidRPr="009B755F" w:rsidRDefault="009B755F" w:rsidP="009B755F">
      <w:pPr>
        <w:rPr>
          <w:rFonts w:ascii="Arial" w:hAnsi="Arial" w:cs="Arial"/>
        </w:rPr>
      </w:pPr>
      <w:r w:rsidRPr="009B755F">
        <w:rPr>
          <w:rFonts w:ascii="Arial" w:hAnsi="Arial" w:cs="Arial"/>
        </w:rPr>
        <w:t>To withdraw your consent for the find your nearest service email </w:t>
      </w:r>
      <w:hyperlink r:id="rId8" w:history="1">
        <w:r w:rsidRPr="009B755F">
          <w:rPr>
            <w:rStyle w:val="Hyperlink"/>
            <w:rFonts w:ascii="Arial" w:hAnsi="Arial" w:cs="Arial"/>
          </w:rPr>
          <w:t>DCPC_CC@dvsa.gov.uk</w:t>
        </w:r>
      </w:hyperlink>
      <w:r w:rsidRPr="009B755F">
        <w:rPr>
          <w:rFonts w:ascii="Arial" w:hAnsi="Arial" w:cs="Arial"/>
        </w:rPr>
        <w:t>.</w:t>
      </w:r>
    </w:p>
    <w:p w14:paraId="6DB78EE3" w14:textId="66DB63DE" w:rsidR="009B755F" w:rsidRPr="009B755F" w:rsidRDefault="009B755F" w:rsidP="009B755F">
      <w:pPr>
        <w:rPr>
          <w:rFonts w:ascii="Arial" w:hAnsi="Arial" w:cs="Arial"/>
        </w:rPr>
      </w:pPr>
      <w:r w:rsidRPr="009B755F">
        <w:rPr>
          <w:rFonts w:ascii="Arial" w:hAnsi="Arial" w:cs="Arial"/>
        </w:rPr>
        <w:t>Where you withdraw your consent, we aim to process your request within 5 working days</w:t>
      </w:r>
      <w:r>
        <w:rPr>
          <w:rFonts w:ascii="Arial" w:hAnsi="Arial" w:cs="Arial"/>
        </w:rPr>
        <w:t>.</w:t>
      </w:r>
      <w:r>
        <w:rPr>
          <w:rFonts w:ascii="Arial" w:hAnsi="Arial" w:cs="Arial"/>
        </w:rPr>
        <w:br/>
      </w:r>
    </w:p>
    <w:p w14:paraId="35F1895C" w14:textId="2E1AFA50" w:rsidR="009B755F" w:rsidRPr="009B755F" w:rsidRDefault="009B755F" w:rsidP="009B755F">
      <w:pPr>
        <w:rPr>
          <w:rFonts w:ascii="Arial" w:hAnsi="Arial" w:cs="Arial"/>
          <w:b/>
          <w:bCs/>
          <w:sz w:val="32"/>
          <w:szCs w:val="32"/>
        </w:rPr>
      </w:pPr>
      <w:r w:rsidRPr="009B755F">
        <w:rPr>
          <w:rFonts w:ascii="Arial" w:hAnsi="Arial" w:cs="Arial"/>
          <w:b/>
          <w:bCs/>
          <w:sz w:val="32"/>
          <w:szCs w:val="32"/>
        </w:rPr>
        <w:t>3</w:t>
      </w:r>
      <w:r w:rsidRPr="009B755F">
        <w:rPr>
          <w:rFonts w:ascii="Arial" w:hAnsi="Arial" w:cs="Arial"/>
          <w:b/>
          <w:bCs/>
          <w:sz w:val="32"/>
          <w:szCs w:val="32"/>
        </w:rPr>
        <w:t>. Why we need the data</w:t>
      </w:r>
    </w:p>
    <w:p w14:paraId="0E2F61AC" w14:textId="18F1928F" w:rsidR="009B755F" w:rsidRPr="009B755F" w:rsidRDefault="009B755F" w:rsidP="009B755F">
      <w:pPr>
        <w:rPr>
          <w:rFonts w:ascii="Arial" w:hAnsi="Arial" w:cs="Arial"/>
        </w:rPr>
      </w:pPr>
      <w:r w:rsidRPr="009B755F">
        <w:rPr>
          <w:rFonts w:ascii="Arial" w:hAnsi="Arial" w:cs="Arial"/>
        </w:rPr>
        <w:t>We need the personal data we collect from you to approve, audit and oversee your training provider and the courses you provide. </w:t>
      </w:r>
      <w:r>
        <w:rPr>
          <w:rFonts w:ascii="Arial" w:hAnsi="Arial" w:cs="Arial"/>
        </w:rPr>
        <w:br/>
      </w:r>
    </w:p>
    <w:p w14:paraId="4AC2AF64" w14:textId="6653603C" w:rsidR="009B755F" w:rsidRPr="009B755F" w:rsidRDefault="009B755F" w:rsidP="009B755F">
      <w:pPr>
        <w:rPr>
          <w:rFonts w:ascii="Arial" w:hAnsi="Arial" w:cs="Arial"/>
          <w:b/>
          <w:bCs/>
          <w:sz w:val="32"/>
          <w:szCs w:val="32"/>
        </w:rPr>
      </w:pPr>
      <w:r>
        <w:rPr>
          <w:rFonts w:ascii="Arial" w:hAnsi="Arial" w:cs="Arial"/>
          <w:b/>
          <w:bCs/>
          <w:sz w:val="32"/>
          <w:szCs w:val="32"/>
        </w:rPr>
        <w:t>4</w:t>
      </w:r>
      <w:r w:rsidRPr="009B755F">
        <w:rPr>
          <w:rFonts w:ascii="Arial" w:hAnsi="Arial" w:cs="Arial"/>
          <w:b/>
          <w:bCs/>
          <w:sz w:val="32"/>
          <w:szCs w:val="32"/>
        </w:rPr>
        <w:t>. What we do with it</w:t>
      </w:r>
    </w:p>
    <w:p w14:paraId="29CF7A1A" w14:textId="77777777" w:rsidR="009B755F" w:rsidRPr="009B755F" w:rsidRDefault="009B755F" w:rsidP="009B755F">
      <w:pPr>
        <w:rPr>
          <w:rFonts w:ascii="Arial" w:hAnsi="Arial" w:cs="Arial"/>
        </w:rPr>
      </w:pPr>
      <w:r w:rsidRPr="009B755F">
        <w:rPr>
          <w:rFonts w:ascii="Arial" w:hAnsi="Arial" w:cs="Arial"/>
        </w:rPr>
        <w:t>We collect, use and store the data you give us for the reasons set out in this policy. We will not:</w:t>
      </w:r>
    </w:p>
    <w:p w14:paraId="178C0B11" w14:textId="77777777" w:rsidR="009B755F" w:rsidRPr="009B755F" w:rsidRDefault="009B755F" w:rsidP="00AE7993">
      <w:pPr>
        <w:numPr>
          <w:ilvl w:val="0"/>
          <w:numId w:val="6"/>
        </w:numPr>
        <w:spacing w:after="0"/>
        <w:rPr>
          <w:rFonts w:ascii="Arial" w:hAnsi="Arial" w:cs="Arial"/>
        </w:rPr>
      </w:pPr>
      <w:r w:rsidRPr="009B755F">
        <w:rPr>
          <w:rFonts w:ascii="Arial" w:hAnsi="Arial" w:cs="Arial"/>
        </w:rPr>
        <w:lastRenderedPageBreak/>
        <w:t>sell or rent your data to third parties</w:t>
      </w:r>
    </w:p>
    <w:p w14:paraId="729159EC" w14:textId="77777777" w:rsidR="009B755F" w:rsidRPr="009B755F" w:rsidRDefault="009B755F" w:rsidP="00AE7993">
      <w:pPr>
        <w:numPr>
          <w:ilvl w:val="0"/>
          <w:numId w:val="6"/>
        </w:numPr>
        <w:spacing w:after="0"/>
        <w:rPr>
          <w:rFonts w:ascii="Arial" w:hAnsi="Arial" w:cs="Arial"/>
        </w:rPr>
      </w:pPr>
      <w:r w:rsidRPr="009B755F">
        <w:rPr>
          <w:rFonts w:ascii="Arial" w:hAnsi="Arial" w:cs="Arial"/>
        </w:rPr>
        <w:t>share your data with third parties for marketing purposes</w:t>
      </w:r>
    </w:p>
    <w:p w14:paraId="4D33AF44" w14:textId="77777777" w:rsidR="009B755F" w:rsidRPr="009B755F" w:rsidRDefault="009B755F" w:rsidP="009B755F">
      <w:pPr>
        <w:rPr>
          <w:rFonts w:ascii="Arial" w:hAnsi="Arial" w:cs="Arial"/>
        </w:rPr>
      </w:pPr>
      <w:r w:rsidRPr="009B755F">
        <w:rPr>
          <w:rFonts w:ascii="Arial" w:hAnsi="Arial" w:cs="Arial"/>
        </w:rPr>
        <w:t>We will share your data if required to do so by law – for example, by court order, or to prevent fraud or other crime.</w:t>
      </w:r>
    </w:p>
    <w:p w14:paraId="52D79958" w14:textId="77777777" w:rsidR="009B755F" w:rsidRPr="009B755F" w:rsidRDefault="009B755F" w:rsidP="009B755F">
      <w:pPr>
        <w:rPr>
          <w:rFonts w:ascii="Arial" w:hAnsi="Arial" w:cs="Arial"/>
        </w:rPr>
      </w:pPr>
      <w:r w:rsidRPr="009B755F">
        <w:rPr>
          <w:rFonts w:ascii="Arial" w:hAnsi="Arial" w:cs="Arial"/>
        </w:rPr>
        <w:t>We operate the Drink-Drive Rehabilitation scheme on behalf of the Welsh Government (WG) in Wales. This includes receiving and reviewing course applications for DDR and making recommendations to WG for approval and refusal. </w:t>
      </w:r>
    </w:p>
    <w:p w14:paraId="3422B669" w14:textId="7C77BF44" w:rsidR="009B755F" w:rsidRPr="009B755F" w:rsidRDefault="009B755F" w:rsidP="009B755F">
      <w:pPr>
        <w:rPr>
          <w:rFonts w:ascii="Arial" w:hAnsi="Arial" w:cs="Arial"/>
        </w:rPr>
      </w:pPr>
      <w:r w:rsidRPr="009B755F">
        <w:rPr>
          <w:rFonts w:ascii="Arial" w:hAnsi="Arial" w:cs="Arial"/>
        </w:rPr>
        <w:t>We share your data with Competence Assurance Solutions (CAS) so they can carry out audits to ensure that the drink-drive rehabilitation course is being carried out properly. CAS also carry out audits on behalf of the WG.</w:t>
      </w:r>
      <w:r>
        <w:rPr>
          <w:rFonts w:ascii="Arial" w:hAnsi="Arial" w:cs="Arial"/>
        </w:rPr>
        <w:br/>
      </w:r>
    </w:p>
    <w:p w14:paraId="32BCB422" w14:textId="4B3D7388" w:rsidR="009B755F" w:rsidRPr="009B755F" w:rsidRDefault="009B755F" w:rsidP="009B755F">
      <w:pPr>
        <w:rPr>
          <w:rFonts w:ascii="Arial" w:hAnsi="Arial" w:cs="Arial"/>
          <w:b/>
          <w:bCs/>
          <w:sz w:val="32"/>
          <w:szCs w:val="32"/>
        </w:rPr>
      </w:pPr>
      <w:r>
        <w:rPr>
          <w:rFonts w:ascii="Arial" w:hAnsi="Arial" w:cs="Arial"/>
          <w:b/>
          <w:bCs/>
          <w:sz w:val="32"/>
          <w:szCs w:val="32"/>
        </w:rPr>
        <w:t>5</w:t>
      </w:r>
      <w:r w:rsidRPr="009B755F">
        <w:rPr>
          <w:rFonts w:ascii="Arial" w:hAnsi="Arial" w:cs="Arial"/>
          <w:b/>
          <w:bCs/>
          <w:sz w:val="32"/>
          <w:szCs w:val="32"/>
        </w:rPr>
        <w:t>. How long we keep your data</w:t>
      </w:r>
    </w:p>
    <w:p w14:paraId="0C575BF7" w14:textId="77777777" w:rsidR="009B755F" w:rsidRPr="009B755F" w:rsidRDefault="009B755F" w:rsidP="009B755F">
      <w:pPr>
        <w:rPr>
          <w:rFonts w:ascii="Arial" w:hAnsi="Arial" w:cs="Arial"/>
        </w:rPr>
      </w:pPr>
      <w:r w:rsidRPr="009B755F">
        <w:rPr>
          <w:rFonts w:ascii="Arial" w:hAnsi="Arial" w:cs="Arial"/>
        </w:rPr>
        <w:t>We’ll only keep your personal data for as long as it is needed for the reasons set out in this policy or as long as is required by law.</w:t>
      </w:r>
    </w:p>
    <w:p w14:paraId="0E6FBD85" w14:textId="77777777" w:rsidR="009B755F" w:rsidRPr="009B755F" w:rsidRDefault="009B755F" w:rsidP="009B755F">
      <w:pPr>
        <w:rPr>
          <w:rFonts w:ascii="Arial" w:hAnsi="Arial" w:cs="Arial"/>
        </w:rPr>
      </w:pPr>
      <w:r w:rsidRPr="009B755F">
        <w:rPr>
          <w:rFonts w:ascii="Arial" w:hAnsi="Arial" w:cs="Arial"/>
        </w:rPr>
        <w:t>We will hold your personal data for 4 years after your centre approval expired.</w:t>
      </w:r>
    </w:p>
    <w:p w14:paraId="6FC63FED" w14:textId="77777777" w:rsidR="009B755F" w:rsidRPr="009B755F" w:rsidRDefault="009B755F" w:rsidP="009B755F">
      <w:pPr>
        <w:rPr>
          <w:rFonts w:ascii="Arial" w:hAnsi="Arial" w:cs="Arial"/>
        </w:rPr>
      </w:pPr>
      <w:r w:rsidRPr="009B755F">
        <w:rPr>
          <w:rFonts w:ascii="Arial" w:hAnsi="Arial" w:cs="Arial"/>
        </w:rPr>
        <w:t>You will need to opt in to publish your details on the ‘find your nearest’ service through the application process. These details will be kept for:</w:t>
      </w:r>
    </w:p>
    <w:p w14:paraId="238F522C" w14:textId="77777777" w:rsidR="009B755F" w:rsidRPr="009B755F" w:rsidRDefault="009B755F" w:rsidP="009B755F">
      <w:pPr>
        <w:numPr>
          <w:ilvl w:val="0"/>
          <w:numId w:val="7"/>
        </w:numPr>
        <w:spacing w:after="0"/>
        <w:rPr>
          <w:rFonts w:ascii="Arial" w:hAnsi="Arial" w:cs="Arial"/>
        </w:rPr>
      </w:pPr>
      <w:r w:rsidRPr="009B755F">
        <w:rPr>
          <w:rFonts w:ascii="Arial" w:hAnsi="Arial" w:cs="Arial"/>
        </w:rPr>
        <w:t>7 years for GB training providers</w:t>
      </w:r>
    </w:p>
    <w:p w14:paraId="4C502B30" w14:textId="52F42D39" w:rsidR="009B755F" w:rsidRPr="009B755F" w:rsidRDefault="009B755F" w:rsidP="009B755F">
      <w:pPr>
        <w:numPr>
          <w:ilvl w:val="0"/>
          <w:numId w:val="7"/>
        </w:numPr>
        <w:spacing w:after="0"/>
        <w:rPr>
          <w:rFonts w:ascii="Arial" w:hAnsi="Arial" w:cs="Arial"/>
        </w:rPr>
      </w:pPr>
      <w:r w:rsidRPr="009B755F">
        <w:rPr>
          <w:rFonts w:ascii="Arial" w:hAnsi="Arial" w:cs="Arial"/>
        </w:rPr>
        <w:t>4 years for Welsh training providers</w:t>
      </w:r>
      <w:r>
        <w:rPr>
          <w:rFonts w:ascii="Arial" w:hAnsi="Arial" w:cs="Arial"/>
        </w:rPr>
        <w:br/>
      </w:r>
      <w:r>
        <w:rPr>
          <w:rFonts w:ascii="Arial" w:hAnsi="Arial" w:cs="Arial"/>
        </w:rPr>
        <w:br/>
      </w:r>
    </w:p>
    <w:p w14:paraId="3A95BC09" w14:textId="52E93525" w:rsidR="009B755F" w:rsidRPr="009B755F" w:rsidRDefault="009B755F" w:rsidP="009B755F">
      <w:pPr>
        <w:rPr>
          <w:rFonts w:ascii="Arial" w:hAnsi="Arial" w:cs="Arial"/>
          <w:b/>
          <w:bCs/>
          <w:sz w:val="32"/>
          <w:szCs w:val="32"/>
        </w:rPr>
      </w:pPr>
      <w:r>
        <w:rPr>
          <w:rFonts w:ascii="Arial" w:hAnsi="Arial" w:cs="Arial"/>
          <w:b/>
          <w:bCs/>
          <w:sz w:val="32"/>
          <w:szCs w:val="32"/>
        </w:rPr>
        <w:t>6</w:t>
      </w:r>
      <w:r w:rsidRPr="009B755F">
        <w:rPr>
          <w:rFonts w:ascii="Arial" w:hAnsi="Arial" w:cs="Arial"/>
          <w:b/>
          <w:bCs/>
          <w:sz w:val="32"/>
          <w:szCs w:val="32"/>
        </w:rPr>
        <w:t>. Where it might go</w:t>
      </w:r>
    </w:p>
    <w:p w14:paraId="1D5B78D1" w14:textId="77777777" w:rsidR="009B755F" w:rsidRPr="009B755F" w:rsidRDefault="009B755F" w:rsidP="009B755F">
      <w:pPr>
        <w:rPr>
          <w:rFonts w:ascii="Arial" w:hAnsi="Arial" w:cs="Arial"/>
        </w:rPr>
      </w:pPr>
      <w:r w:rsidRPr="009B755F">
        <w:rPr>
          <w:rFonts w:ascii="Arial" w:hAnsi="Arial" w:cs="Arial"/>
        </w:rPr>
        <w:t>Our IT infrastructure and technology has been checked to make sure it’s safe and secure.</w:t>
      </w:r>
    </w:p>
    <w:p w14:paraId="5936B1B5" w14:textId="6420A203" w:rsidR="009B755F" w:rsidRPr="009B755F" w:rsidRDefault="009B755F" w:rsidP="009B755F">
      <w:pPr>
        <w:rPr>
          <w:rFonts w:ascii="Arial" w:hAnsi="Arial" w:cs="Arial"/>
        </w:rPr>
      </w:pPr>
      <w:r w:rsidRPr="009B755F">
        <w:rPr>
          <w:rFonts w:ascii="Arial" w:hAnsi="Arial" w:cs="Arial"/>
        </w:rPr>
        <w:t>All your data is held on DVSA servers based in the UK.</w:t>
      </w:r>
      <w:r>
        <w:rPr>
          <w:rFonts w:ascii="Arial" w:hAnsi="Arial" w:cs="Arial"/>
        </w:rPr>
        <w:br/>
      </w:r>
    </w:p>
    <w:p w14:paraId="224C470B" w14:textId="671B24FC" w:rsidR="009B755F" w:rsidRPr="009B755F" w:rsidRDefault="009B755F" w:rsidP="009B755F">
      <w:pPr>
        <w:rPr>
          <w:rFonts w:ascii="Arial" w:hAnsi="Arial" w:cs="Arial"/>
          <w:b/>
          <w:bCs/>
          <w:sz w:val="32"/>
          <w:szCs w:val="32"/>
        </w:rPr>
      </w:pPr>
      <w:r>
        <w:rPr>
          <w:rFonts w:ascii="Arial" w:hAnsi="Arial" w:cs="Arial"/>
          <w:b/>
          <w:bCs/>
          <w:sz w:val="32"/>
          <w:szCs w:val="32"/>
        </w:rPr>
        <w:t>7</w:t>
      </w:r>
      <w:r w:rsidRPr="009B755F">
        <w:rPr>
          <w:rFonts w:ascii="Arial" w:hAnsi="Arial" w:cs="Arial"/>
          <w:b/>
          <w:bCs/>
          <w:sz w:val="32"/>
          <w:szCs w:val="32"/>
        </w:rPr>
        <w:t>. Protecting your data and your rights</w:t>
      </w:r>
    </w:p>
    <w:p w14:paraId="634E461D" w14:textId="72B35068" w:rsidR="009B755F" w:rsidRPr="009B755F" w:rsidRDefault="009B755F" w:rsidP="009B755F">
      <w:pPr>
        <w:rPr>
          <w:rFonts w:ascii="Arial" w:hAnsi="Arial" w:cs="Arial"/>
        </w:rPr>
      </w:pPr>
      <w:r w:rsidRPr="009B755F">
        <w:rPr>
          <w:rFonts w:ascii="Arial" w:hAnsi="Arial" w:cs="Arial"/>
        </w:rPr>
        <w:t>The </w:t>
      </w:r>
      <w:hyperlink r:id="rId9" w:history="1">
        <w:r w:rsidRPr="009B755F">
          <w:rPr>
            <w:rStyle w:val="Hyperlink"/>
            <w:rFonts w:ascii="Arial" w:hAnsi="Arial" w:cs="Arial"/>
          </w:rPr>
          <w:t>DVSA personal information charter</w:t>
        </w:r>
      </w:hyperlink>
      <w:r w:rsidRPr="009B755F">
        <w:rPr>
          <w:rFonts w:ascii="Arial" w:hAnsi="Arial" w:cs="Arial"/>
        </w:rPr>
        <w:t> sets out what steps are taken to protect your data, and the rights you have over your data.</w:t>
      </w:r>
      <w:r>
        <w:rPr>
          <w:rFonts w:ascii="Arial" w:hAnsi="Arial" w:cs="Arial"/>
        </w:rPr>
        <w:br/>
      </w:r>
    </w:p>
    <w:p w14:paraId="4CE4AD90" w14:textId="5019392D" w:rsidR="009B755F" w:rsidRPr="009B755F" w:rsidRDefault="009B755F" w:rsidP="009B755F">
      <w:pPr>
        <w:rPr>
          <w:rFonts w:ascii="Arial" w:hAnsi="Arial" w:cs="Arial"/>
          <w:b/>
          <w:bCs/>
          <w:sz w:val="32"/>
          <w:szCs w:val="32"/>
        </w:rPr>
      </w:pPr>
      <w:r>
        <w:rPr>
          <w:rFonts w:ascii="Arial" w:hAnsi="Arial" w:cs="Arial"/>
          <w:b/>
          <w:bCs/>
          <w:sz w:val="32"/>
          <w:szCs w:val="32"/>
        </w:rPr>
        <w:t>8</w:t>
      </w:r>
      <w:r w:rsidRPr="009B755F">
        <w:rPr>
          <w:rFonts w:ascii="Arial" w:hAnsi="Arial" w:cs="Arial"/>
          <w:b/>
          <w:bCs/>
          <w:sz w:val="32"/>
          <w:szCs w:val="32"/>
        </w:rPr>
        <w:t>. Automated decision making and profiling</w:t>
      </w:r>
    </w:p>
    <w:p w14:paraId="7BE33DC8" w14:textId="77777777" w:rsidR="009B755F" w:rsidRDefault="009B755F" w:rsidP="009B755F">
      <w:pPr>
        <w:rPr>
          <w:rFonts w:ascii="Arial" w:hAnsi="Arial" w:cs="Arial"/>
        </w:rPr>
      </w:pPr>
      <w:r w:rsidRPr="009B755F">
        <w:rPr>
          <w:rFonts w:ascii="Arial" w:hAnsi="Arial" w:cs="Arial"/>
        </w:rPr>
        <w:t>Your data is not subject to automated decision making or profiling as defined in data protection legislation.</w:t>
      </w:r>
    </w:p>
    <w:p w14:paraId="3CC065D7" w14:textId="77777777" w:rsidR="009B755F" w:rsidRPr="009B755F" w:rsidRDefault="009B755F" w:rsidP="009B755F">
      <w:pPr>
        <w:rPr>
          <w:rFonts w:ascii="Arial" w:hAnsi="Arial" w:cs="Arial"/>
        </w:rPr>
      </w:pPr>
    </w:p>
    <w:p w14:paraId="57C62501" w14:textId="3FA40E43" w:rsidR="009B755F" w:rsidRPr="009B755F" w:rsidRDefault="009B755F" w:rsidP="009B755F">
      <w:pPr>
        <w:rPr>
          <w:rFonts w:ascii="Arial" w:hAnsi="Arial" w:cs="Arial"/>
          <w:b/>
          <w:bCs/>
          <w:sz w:val="32"/>
          <w:szCs w:val="32"/>
        </w:rPr>
      </w:pPr>
      <w:r>
        <w:rPr>
          <w:rFonts w:ascii="Arial" w:hAnsi="Arial" w:cs="Arial"/>
          <w:b/>
          <w:bCs/>
          <w:sz w:val="32"/>
          <w:szCs w:val="32"/>
        </w:rPr>
        <w:lastRenderedPageBreak/>
        <w:t>9</w:t>
      </w:r>
      <w:r w:rsidRPr="009B755F">
        <w:rPr>
          <w:rFonts w:ascii="Arial" w:hAnsi="Arial" w:cs="Arial"/>
          <w:b/>
          <w:bCs/>
          <w:sz w:val="32"/>
          <w:szCs w:val="32"/>
        </w:rPr>
        <w:t>. Changes to this notice</w:t>
      </w:r>
    </w:p>
    <w:p w14:paraId="6786813C" w14:textId="77777777" w:rsidR="009B755F" w:rsidRPr="009B755F" w:rsidRDefault="009B755F" w:rsidP="009B755F">
      <w:pPr>
        <w:rPr>
          <w:rFonts w:ascii="Arial" w:hAnsi="Arial" w:cs="Arial"/>
        </w:rPr>
      </w:pPr>
      <w:r w:rsidRPr="009B755F">
        <w:rPr>
          <w:rFonts w:ascii="Arial" w:hAnsi="Arial" w:cs="Arial"/>
        </w:rPr>
        <w:t>We may change this privacy notice at our discretion at any time.</w:t>
      </w:r>
    </w:p>
    <w:p w14:paraId="2E18CDE3" w14:textId="77777777" w:rsidR="009B755F" w:rsidRPr="009B755F" w:rsidRDefault="009B755F" w:rsidP="009B755F">
      <w:pPr>
        <w:rPr>
          <w:rFonts w:ascii="Arial" w:hAnsi="Arial" w:cs="Arial"/>
        </w:rPr>
      </w:pPr>
      <w:r w:rsidRPr="009B755F">
        <w:rPr>
          <w:rFonts w:ascii="Arial" w:hAnsi="Arial" w:cs="Arial"/>
        </w:rPr>
        <w:t>When we change this notice, the date on the page will be updated.  Any changes to this privacy notice will be applied to you and your data as of the revision date.</w:t>
      </w:r>
    </w:p>
    <w:p w14:paraId="089F574F" w14:textId="37983243" w:rsidR="009B755F" w:rsidRPr="009B755F" w:rsidRDefault="009B755F" w:rsidP="009B755F">
      <w:pPr>
        <w:rPr>
          <w:rFonts w:ascii="Arial" w:hAnsi="Arial" w:cs="Arial"/>
        </w:rPr>
      </w:pPr>
      <w:r w:rsidRPr="009B755F">
        <w:rPr>
          <w:rFonts w:ascii="Arial" w:hAnsi="Arial" w:cs="Arial"/>
        </w:rPr>
        <w:t>We encourage you to periodically review this privacy notice to be informed about how your data is protected.</w:t>
      </w:r>
      <w:r>
        <w:rPr>
          <w:rFonts w:ascii="Arial" w:hAnsi="Arial" w:cs="Arial"/>
        </w:rPr>
        <w:br/>
      </w:r>
    </w:p>
    <w:p w14:paraId="63E51D02" w14:textId="27C2E21C" w:rsidR="009B755F" w:rsidRPr="009B755F" w:rsidRDefault="009B755F" w:rsidP="009B755F">
      <w:pPr>
        <w:rPr>
          <w:rFonts w:ascii="Arial" w:hAnsi="Arial" w:cs="Arial"/>
          <w:b/>
          <w:bCs/>
          <w:sz w:val="32"/>
          <w:szCs w:val="32"/>
        </w:rPr>
      </w:pPr>
      <w:r w:rsidRPr="009B755F">
        <w:rPr>
          <w:rFonts w:ascii="Arial" w:hAnsi="Arial" w:cs="Arial"/>
          <w:b/>
          <w:bCs/>
          <w:sz w:val="32"/>
          <w:szCs w:val="32"/>
        </w:rPr>
        <w:t>1</w:t>
      </w:r>
      <w:r w:rsidRPr="009B755F">
        <w:rPr>
          <w:rFonts w:ascii="Arial" w:hAnsi="Arial" w:cs="Arial"/>
          <w:b/>
          <w:bCs/>
          <w:sz w:val="32"/>
          <w:szCs w:val="32"/>
        </w:rPr>
        <w:t>0</w:t>
      </w:r>
      <w:r w:rsidRPr="009B755F">
        <w:rPr>
          <w:rFonts w:ascii="Arial" w:hAnsi="Arial" w:cs="Arial"/>
          <w:b/>
          <w:bCs/>
          <w:sz w:val="32"/>
          <w:szCs w:val="32"/>
        </w:rPr>
        <w:t>. How to contact us</w:t>
      </w:r>
    </w:p>
    <w:p w14:paraId="6796AF1D" w14:textId="5D2CBDD5" w:rsidR="009B755F" w:rsidRPr="009B755F" w:rsidRDefault="009B755F" w:rsidP="009B755F">
      <w:pPr>
        <w:rPr>
          <w:rFonts w:ascii="Arial" w:hAnsi="Arial" w:cs="Arial"/>
        </w:rPr>
      </w:pPr>
      <w:r w:rsidRPr="009B755F">
        <w:rPr>
          <w:rFonts w:ascii="Arial" w:hAnsi="Arial" w:cs="Arial"/>
        </w:rPr>
        <w:t>If you have any questions about anything in this document or if you consider that your personal data has been misused or mishandled, you can contact the DVSA data protection manager</w:t>
      </w:r>
      <w:r w:rsidR="0067278D">
        <w:rPr>
          <w:rFonts w:ascii="Arial" w:hAnsi="Arial" w:cs="Arial"/>
        </w:rPr>
        <w:t>.</w:t>
      </w:r>
    </w:p>
    <w:p w14:paraId="1AC8E020" w14:textId="6068DA23" w:rsidR="009B755F" w:rsidRPr="009B755F" w:rsidRDefault="00461AD2" w:rsidP="009B755F">
      <w:pPr>
        <w:rPr>
          <w:rFonts w:ascii="Arial" w:hAnsi="Arial" w:cs="Arial"/>
        </w:rPr>
      </w:pPr>
      <w:r>
        <w:rPr>
          <w:rFonts w:ascii="Arial" w:hAnsi="Arial" w:cs="Arial"/>
        </w:rPr>
        <w:t>D</w:t>
      </w:r>
      <w:r w:rsidR="009B755F" w:rsidRPr="009B755F">
        <w:rPr>
          <w:rFonts w:ascii="Arial" w:hAnsi="Arial" w:cs="Arial"/>
        </w:rPr>
        <w:t xml:space="preserve">ata </w:t>
      </w:r>
      <w:r>
        <w:rPr>
          <w:rFonts w:ascii="Arial" w:hAnsi="Arial" w:cs="Arial"/>
        </w:rPr>
        <w:t>P</w:t>
      </w:r>
      <w:r w:rsidR="009B755F" w:rsidRPr="009B755F">
        <w:rPr>
          <w:rFonts w:ascii="Arial" w:hAnsi="Arial" w:cs="Arial"/>
        </w:rPr>
        <w:t xml:space="preserve">rotection </w:t>
      </w:r>
      <w:r>
        <w:rPr>
          <w:rFonts w:ascii="Arial" w:hAnsi="Arial" w:cs="Arial"/>
        </w:rPr>
        <w:t>M</w:t>
      </w:r>
      <w:r w:rsidR="009B755F" w:rsidRPr="009B755F">
        <w:rPr>
          <w:rFonts w:ascii="Arial" w:hAnsi="Arial" w:cs="Arial"/>
        </w:rPr>
        <w:t xml:space="preserve">anager </w:t>
      </w:r>
      <w:r w:rsidR="003E66CC">
        <w:rPr>
          <w:rFonts w:ascii="Arial" w:hAnsi="Arial" w:cs="Arial"/>
        </w:rPr>
        <w:br/>
      </w:r>
      <w:r w:rsidR="009B755F" w:rsidRPr="009B755F">
        <w:rPr>
          <w:rFonts w:ascii="Arial" w:hAnsi="Arial" w:cs="Arial"/>
        </w:rPr>
        <w:t>DVSA</w:t>
      </w:r>
      <w:r w:rsidR="009B755F" w:rsidRPr="009B755F">
        <w:rPr>
          <w:rFonts w:ascii="Arial" w:hAnsi="Arial" w:cs="Arial"/>
        </w:rPr>
        <w:br/>
        <w:t>1 Unity Square</w:t>
      </w:r>
      <w:r w:rsidR="009B755F" w:rsidRPr="009B755F">
        <w:rPr>
          <w:rFonts w:ascii="Arial" w:hAnsi="Arial" w:cs="Arial"/>
        </w:rPr>
        <w:br/>
        <w:t>Nottingham</w:t>
      </w:r>
      <w:r w:rsidR="009B755F" w:rsidRPr="009B755F">
        <w:rPr>
          <w:rFonts w:ascii="Arial" w:hAnsi="Arial" w:cs="Arial"/>
        </w:rPr>
        <w:br/>
        <w:t>NG2 1AY</w:t>
      </w:r>
    </w:p>
    <w:p w14:paraId="274AF761" w14:textId="77777777" w:rsidR="009B755F" w:rsidRPr="009B755F" w:rsidRDefault="009B755F" w:rsidP="009B755F">
      <w:pPr>
        <w:rPr>
          <w:rFonts w:ascii="Arial" w:hAnsi="Arial" w:cs="Arial"/>
        </w:rPr>
      </w:pPr>
      <w:r w:rsidRPr="009B755F">
        <w:rPr>
          <w:rFonts w:ascii="Arial" w:hAnsi="Arial" w:cs="Arial"/>
        </w:rPr>
        <w:t>Contact </w:t>
      </w:r>
      <w:hyperlink r:id="rId10" w:history="1">
        <w:r w:rsidRPr="009B755F">
          <w:rPr>
            <w:rStyle w:val="Hyperlink"/>
            <w:rFonts w:ascii="Arial" w:hAnsi="Arial" w:cs="Arial"/>
          </w:rPr>
          <w:t>DVSA customer services</w:t>
        </w:r>
      </w:hyperlink>
      <w:r w:rsidRPr="009B755F">
        <w:rPr>
          <w:rFonts w:ascii="Arial" w:hAnsi="Arial" w:cs="Arial"/>
        </w:rPr>
        <w:t> if you have a query that is not about how your personal data is used.</w:t>
      </w:r>
    </w:p>
    <w:p w14:paraId="02011038" w14:textId="77777777" w:rsidR="009B755F" w:rsidRPr="009B755F" w:rsidRDefault="009B755F" w:rsidP="009B755F">
      <w:pPr>
        <w:rPr>
          <w:rFonts w:ascii="Arial" w:hAnsi="Arial" w:cs="Arial"/>
        </w:rPr>
      </w:pPr>
      <w:r w:rsidRPr="009B755F">
        <w:rPr>
          <w:rFonts w:ascii="Arial" w:hAnsi="Arial" w:cs="Arial"/>
        </w:rPr>
        <w:t>You may also </w:t>
      </w:r>
      <w:hyperlink r:id="rId11" w:history="1">
        <w:r w:rsidRPr="009B755F">
          <w:rPr>
            <w:rStyle w:val="Hyperlink"/>
            <w:rFonts w:ascii="Arial" w:hAnsi="Arial" w:cs="Arial"/>
          </w:rPr>
          <w:t>make a complaint to the Information Commissioner</w:t>
        </w:r>
      </w:hyperlink>
      <w:r w:rsidRPr="009B755F">
        <w:rPr>
          <w:rFonts w:ascii="Arial" w:hAnsi="Arial" w:cs="Arial"/>
        </w:rPr>
        <w:t>, who is an independent regulator.</w:t>
      </w:r>
    </w:p>
    <w:p w14:paraId="1BD907B3" w14:textId="77777777" w:rsidR="00E04E3F" w:rsidRPr="009B755F" w:rsidRDefault="00E04E3F">
      <w:pPr>
        <w:rPr>
          <w:rFonts w:ascii="Arial" w:hAnsi="Arial" w:cs="Arial"/>
        </w:rPr>
      </w:pPr>
    </w:p>
    <w:sectPr w:rsidR="00E04E3F" w:rsidRPr="009B7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0416"/>
    <w:multiLevelType w:val="multilevel"/>
    <w:tmpl w:val="F044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81E7D"/>
    <w:multiLevelType w:val="multilevel"/>
    <w:tmpl w:val="A4F8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8602CC"/>
    <w:multiLevelType w:val="multilevel"/>
    <w:tmpl w:val="D4DE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811CCD"/>
    <w:multiLevelType w:val="multilevel"/>
    <w:tmpl w:val="198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A85021"/>
    <w:multiLevelType w:val="multilevel"/>
    <w:tmpl w:val="AC82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9C204E"/>
    <w:multiLevelType w:val="multilevel"/>
    <w:tmpl w:val="10E0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FE10EB"/>
    <w:multiLevelType w:val="multilevel"/>
    <w:tmpl w:val="7488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78344">
    <w:abstractNumId w:val="4"/>
  </w:num>
  <w:num w:numId="2" w16cid:durableId="700739264">
    <w:abstractNumId w:val="3"/>
  </w:num>
  <w:num w:numId="3" w16cid:durableId="1986470193">
    <w:abstractNumId w:val="6"/>
  </w:num>
  <w:num w:numId="4" w16cid:durableId="1959531382">
    <w:abstractNumId w:val="1"/>
  </w:num>
  <w:num w:numId="5" w16cid:durableId="60100658">
    <w:abstractNumId w:val="5"/>
  </w:num>
  <w:num w:numId="6" w16cid:durableId="1578124290">
    <w:abstractNumId w:val="0"/>
  </w:num>
  <w:num w:numId="7" w16cid:durableId="845286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5F"/>
    <w:rsid w:val="000E4DAE"/>
    <w:rsid w:val="00111D6F"/>
    <w:rsid w:val="00142B40"/>
    <w:rsid w:val="0025641C"/>
    <w:rsid w:val="00261746"/>
    <w:rsid w:val="00276E54"/>
    <w:rsid w:val="00284E99"/>
    <w:rsid w:val="002D35C5"/>
    <w:rsid w:val="0037751E"/>
    <w:rsid w:val="003E66CC"/>
    <w:rsid w:val="004011B6"/>
    <w:rsid w:val="0042062A"/>
    <w:rsid w:val="00461AD2"/>
    <w:rsid w:val="004A2B1B"/>
    <w:rsid w:val="004C7D07"/>
    <w:rsid w:val="004D4469"/>
    <w:rsid w:val="00513480"/>
    <w:rsid w:val="005E7A32"/>
    <w:rsid w:val="00601E35"/>
    <w:rsid w:val="0065426F"/>
    <w:rsid w:val="0067278D"/>
    <w:rsid w:val="0073448F"/>
    <w:rsid w:val="007E51D8"/>
    <w:rsid w:val="00902841"/>
    <w:rsid w:val="00931822"/>
    <w:rsid w:val="009B755F"/>
    <w:rsid w:val="00A1398B"/>
    <w:rsid w:val="00AE7993"/>
    <w:rsid w:val="00B676F0"/>
    <w:rsid w:val="00B75AE8"/>
    <w:rsid w:val="00BD06B5"/>
    <w:rsid w:val="00BD0C4D"/>
    <w:rsid w:val="00BE3189"/>
    <w:rsid w:val="00C13A58"/>
    <w:rsid w:val="00C370AA"/>
    <w:rsid w:val="00C6059B"/>
    <w:rsid w:val="00CC61E2"/>
    <w:rsid w:val="00CD50F3"/>
    <w:rsid w:val="00CD532D"/>
    <w:rsid w:val="00D112CF"/>
    <w:rsid w:val="00E04E3F"/>
    <w:rsid w:val="00E53A23"/>
    <w:rsid w:val="00FC59E4"/>
    <w:rsid w:val="00FE0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5EFD"/>
  <w15:chartTrackingRefBased/>
  <w15:docId w15:val="{49131CE6-BBDE-4D0A-9204-446304BB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55F"/>
    <w:rPr>
      <w:rFonts w:eastAsiaTheme="majorEastAsia" w:cstheme="majorBidi"/>
      <w:color w:val="272727" w:themeColor="text1" w:themeTint="D8"/>
    </w:rPr>
  </w:style>
  <w:style w:type="paragraph" w:styleId="Title">
    <w:name w:val="Title"/>
    <w:basedOn w:val="Normal"/>
    <w:next w:val="Normal"/>
    <w:link w:val="TitleChar"/>
    <w:uiPriority w:val="10"/>
    <w:qFormat/>
    <w:rsid w:val="009B7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55F"/>
    <w:pPr>
      <w:spacing w:before="160"/>
      <w:jc w:val="center"/>
    </w:pPr>
    <w:rPr>
      <w:i/>
      <w:iCs/>
      <w:color w:val="404040" w:themeColor="text1" w:themeTint="BF"/>
    </w:rPr>
  </w:style>
  <w:style w:type="character" w:customStyle="1" w:styleId="QuoteChar">
    <w:name w:val="Quote Char"/>
    <w:basedOn w:val="DefaultParagraphFont"/>
    <w:link w:val="Quote"/>
    <w:uiPriority w:val="29"/>
    <w:rsid w:val="009B755F"/>
    <w:rPr>
      <w:i/>
      <w:iCs/>
      <w:color w:val="404040" w:themeColor="text1" w:themeTint="BF"/>
    </w:rPr>
  </w:style>
  <w:style w:type="paragraph" w:styleId="ListParagraph">
    <w:name w:val="List Paragraph"/>
    <w:basedOn w:val="Normal"/>
    <w:uiPriority w:val="34"/>
    <w:qFormat/>
    <w:rsid w:val="009B755F"/>
    <w:pPr>
      <w:ind w:left="720"/>
      <w:contextualSpacing/>
    </w:pPr>
  </w:style>
  <w:style w:type="character" w:styleId="IntenseEmphasis">
    <w:name w:val="Intense Emphasis"/>
    <w:basedOn w:val="DefaultParagraphFont"/>
    <w:uiPriority w:val="21"/>
    <w:qFormat/>
    <w:rsid w:val="009B755F"/>
    <w:rPr>
      <w:i/>
      <w:iCs/>
      <w:color w:val="0F4761" w:themeColor="accent1" w:themeShade="BF"/>
    </w:rPr>
  </w:style>
  <w:style w:type="paragraph" w:styleId="IntenseQuote">
    <w:name w:val="Intense Quote"/>
    <w:basedOn w:val="Normal"/>
    <w:next w:val="Normal"/>
    <w:link w:val="IntenseQuoteChar"/>
    <w:uiPriority w:val="30"/>
    <w:qFormat/>
    <w:rsid w:val="009B7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55F"/>
    <w:rPr>
      <w:i/>
      <w:iCs/>
      <w:color w:val="0F4761" w:themeColor="accent1" w:themeShade="BF"/>
    </w:rPr>
  </w:style>
  <w:style w:type="character" w:styleId="IntenseReference">
    <w:name w:val="Intense Reference"/>
    <w:basedOn w:val="DefaultParagraphFont"/>
    <w:uiPriority w:val="32"/>
    <w:qFormat/>
    <w:rsid w:val="009B755F"/>
    <w:rPr>
      <w:b/>
      <w:bCs/>
      <w:smallCaps/>
      <w:color w:val="0F4761" w:themeColor="accent1" w:themeShade="BF"/>
      <w:spacing w:val="5"/>
    </w:rPr>
  </w:style>
  <w:style w:type="character" w:styleId="Hyperlink">
    <w:name w:val="Hyperlink"/>
    <w:basedOn w:val="DefaultParagraphFont"/>
    <w:uiPriority w:val="99"/>
    <w:unhideWhenUsed/>
    <w:rsid w:val="009B755F"/>
    <w:rPr>
      <w:color w:val="467886" w:themeColor="hyperlink"/>
      <w:u w:val="single"/>
    </w:rPr>
  </w:style>
  <w:style w:type="character" w:styleId="UnresolvedMention">
    <w:name w:val="Unresolved Mention"/>
    <w:basedOn w:val="DefaultParagraphFont"/>
    <w:uiPriority w:val="99"/>
    <w:semiHidden/>
    <w:unhideWhenUsed/>
    <w:rsid w:val="009B7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25827">
      <w:bodyDiv w:val="1"/>
      <w:marLeft w:val="0"/>
      <w:marRight w:val="0"/>
      <w:marTop w:val="0"/>
      <w:marBottom w:val="0"/>
      <w:divBdr>
        <w:top w:val="none" w:sz="0" w:space="0" w:color="auto"/>
        <w:left w:val="none" w:sz="0" w:space="0" w:color="auto"/>
        <w:bottom w:val="none" w:sz="0" w:space="0" w:color="auto"/>
        <w:right w:val="none" w:sz="0" w:space="0" w:color="auto"/>
      </w:divBdr>
      <w:divsChild>
        <w:div w:id="796292128">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sChild>
            <w:div w:id="1087919190">
              <w:marLeft w:val="-225"/>
              <w:marRight w:val="-225"/>
              <w:marTop w:val="0"/>
              <w:marBottom w:val="0"/>
              <w:divBdr>
                <w:top w:val="none" w:sz="0" w:space="0" w:color="auto"/>
                <w:left w:val="none" w:sz="0" w:space="0" w:color="auto"/>
                <w:bottom w:val="none" w:sz="0" w:space="0" w:color="auto"/>
                <w:right w:val="none" w:sz="0" w:space="0" w:color="auto"/>
              </w:divBdr>
              <w:divsChild>
                <w:div w:id="644511003">
                  <w:marLeft w:val="0"/>
                  <w:marRight w:val="0"/>
                  <w:marTop w:val="0"/>
                  <w:marBottom w:val="300"/>
                  <w:divBdr>
                    <w:top w:val="none" w:sz="0" w:space="0" w:color="auto"/>
                    <w:left w:val="none" w:sz="0" w:space="0" w:color="auto"/>
                    <w:bottom w:val="none" w:sz="0" w:space="0" w:color="auto"/>
                    <w:right w:val="none" w:sz="0" w:space="0" w:color="auto"/>
                  </w:divBdr>
                  <w:divsChild>
                    <w:div w:id="309480177">
                      <w:marLeft w:val="0"/>
                      <w:marRight w:val="0"/>
                      <w:marTop w:val="0"/>
                      <w:marBottom w:val="450"/>
                      <w:divBdr>
                        <w:top w:val="none" w:sz="0" w:space="0" w:color="auto"/>
                        <w:left w:val="none" w:sz="0" w:space="0" w:color="auto"/>
                        <w:bottom w:val="none" w:sz="0" w:space="0" w:color="auto"/>
                        <w:right w:val="none" w:sz="0" w:space="0" w:color="auto"/>
                      </w:divBdr>
                    </w:div>
                  </w:divsChild>
                </w:div>
                <w:div w:id="1398548908">
                  <w:marLeft w:val="0"/>
                  <w:marRight w:val="0"/>
                  <w:marTop w:val="0"/>
                  <w:marBottom w:val="0"/>
                  <w:divBdr>
                    <w:top w:val="none" w:sz="0" w:space="0" w:color="auto"/>
                    <w:left w:val="none" w:sz="0" w:space="0" w:color="auto"/>
                    <w:bottom w:val="none" w:sz="0" w:space="0" w:color="auto"/>
                    <w:right w:val="none" w:sz="0" w:space="0" w:color="auto"/>
                  </w:divBdr>
                  <w:divsChild>
                    <w:div w:id="1741975095">
                      <w:marLeft w:val="0"/>
                      <w:marRight w:val="0"/>
                      <w:marTop w:val="0"/>
                      <w:marBottom w:val="675"/>
                      <w:divBdr>
                        <w:top w:val="none" w:sz="0" w:space="0" w:color="auto"/>
                        <w:left w:val="none" w:sz="0" w:space="0" w:color="auto"/>
                        <w:bottom w:val="none" w:sz="0" w:space="0" w:color="auto"/>
                        <w:right w:val="none" w:sz="0" w:space="0" w:color="auto"/>
                      </w:divBdr>
                      <w:divsChild>
                        <w:div w:id="413547864">
                          <w:marLeft w:val="0"/>
                          <w:marRight w:val="0"/>
                          <w:marTop w:val="0"/>
                          <w:marBottom w:val="0"/>
                          <w:divBdr>
                            <w:top w:val="none" w:sz="0" w:space="0" w:color="auto"/>
                            <w:left w:val="none" w:sz="0" w:space="0" w:color="auto"/>
                            <w:bottom w:val="none" w:sz="0" w:space="0" w:color="auto"/>
                            <w:right w:val="none" w:sz="0" w:space="0" w:color="auto"/>
                          </w:divBdr>
                          <w:divsChild>
                            <w:div w:id="1971671073">
                              <w:marLeft w:val="0"/>
                              <w:marRight w:val="0"/>
                              <w:marTop w:val="0"/>
                              <w:marBottom w:val="0"/>
                              <w:divBdr>
                                <w:top w:val="none" w:sz="0" w:space="0" w:color="auto"/>
                                <w:left w:val="none" w:sz="0" w:space="0" w:color="auto"/>
                                <w:bottom w:val="none" w:sz="0" w:space="0" w:color="auto"/>
                                <w:right w:val="none" w:sz="0" w:space="0" w:color="auto"/>
                              </w:divBdr>
                              <w:divsChild>
                                <w:div w:id="1057126385">
                                  <w:marLeft w:val="0"/>
                                  <w:marRight w:val="0"/>
                                  <w:marTop w:val="0"/>
                                  <w:marBottom w:val="450"/>
                                  <w:divBdr>
                                    <w:top w:val="none" w:sz="0" w:space="0" w:color="auto"/>
                                    <w:left w:val="single" w:sz="6" w:space="11" w:color="B1B4B6"/>
                                    <w:bottom w:val="none" w:sz="0" w:space="0" w:color="auto"/>
                                    <w:right w:val="none" w:sz="0" w:space="0" w:color="auto"/>
                                  </w:divBdr>
                                </w:div>
                              </w:divsChild>
                            </w:div>
                          </w:divsChild>
                        </w:div>
                      </w:divsChild>
                    </w:div>
                  </w:divsChild>
                </w:div>
              </w:divsChild>
            </w:div>
          </w:divsChild>
        </w:div>
      </w:divsChild>
    </w:div>
    <w:div w:id="1874884325">
      <w:bodyDiv w:val="1"/>
      <w:marLeft w:val="0"/>
      <w:marRight w:val="0"/>
      <w:marTop w:val="0"/>
      <w:marBottom w:val="0"/>
      <w:divBdr>
        <w:top w:val="none" w:sz="0" w:space="0" w:color="auto"/>
        <w:left w:val="none" w:sz="0" w:space="0" w:color="auto"/>
        <w:bottom w:val="none" w:sz="0" w:space="0" w:color="auto"/>
        <w:right w:val="none" w:sz="0" w:space="0" w:color="auto"/>
      </w:divBdr>
      <w:divsChild>
        <w:div w:id="754011764">
          <w:marLeft w:val="0"/>
          <w:marRight w:val="0"/>
          <w:marTop w:val="0"/>
          <w:marBottom w:val="0"/>
          <w:divBdr>
            <w:top w:val="none" w:sz="0" w:space="0" w:color="auto"/>
            <w:left w:val="none" w:sz="0" w:space="0" w:color="auto"/>
            <w:bottom w:val="none" w:sz="0" w:space="0" w:color="auto"/>
            <w:right w:val="none" w:sz="0" w:space="0" w:color="auto"/>
          </w:divBdr>
        </w:div>
        <w:div w:id="497186390">
          <w:marLeft w:val="0"/>
          <w:marRight w:val="0"/>
          <w:marTop w:val="0"/>
          <w:marBottom w:val="0"/>
          <w:divBdr>
            <w:top w:val="none" w:sz="0" w:space="0" w:color="auto"/>
            <w:left w:val="none" w:sz="0" w:space="0" w:color="auto"/>
            <w:bottom w:val="none" w:sz="0" w:space="0" w:color="auto"/>
            <w:right w:val="none" w:sz="0" w:space="0" w:color="auto"/>
          </w:divBdr>
          <w:divsChild>
            <w:div w:id="1063288701">
              <w:marLeft w:val="-225"/>
              <w:marRight w:val="-225"/>
              <w:marTop w:val="0"/>
              <w:marBottom w:val="0"/>
              <w:divBdr>
                <w:top w:val="none" w:sz="0" w:space="0" w:color="auto"/>
                <w:left w:val="none" w:sz="0" w:space="0" w:color="auto"/>
                <w:bottom w:val="none" w:sz="0" w:space="0" w:color="auto"/>
                <w:right w:val="none" w:sz="0" w:space="0" w:color="auto"/>
              </w:divBdr>
              <w:divsChild>
                <w:div w:id="247425129">
                  <w:marLeft w:val="0"/>
                  <w:marRight w:val="0"/>
                  <w:marTop w:val="0"/>
                  <w:marBottom w:val="300"/>
                  <w:divBdr>
                    <w:top w:val="none" w:sz="0" w:space="0" w:color="auto"/>
                    <w:left w:val="none" w:sz="0" w:space="0" w:color="auto"/>
                    <w:bottom w:val="none" w:sz="0" w:space="0" w:color="auto"/>
                    <w:right w:val="none" w:sz="0" w:space="0" w:color="auto"/>
                  </w:divBdr>
                  <w:divsChild>
                    <w:div w:id="723219484">
                      <w:marLeft w:val="0"/>
                      <w:marRight w:val="0"/>
                      <w:marTop w:val="0"/>
                      <w:marBottom w:val="450"/>
                      <w:divBdr>
                        <w:top w:val="none" w:sz="0" w:space="0" w:color="auto"/>
                        <w:left w:val="none" w:sz="0" w:space="0" w:color="auto"/>
                        <w:bottom w:val="none" w:sz="0" w:space="0" w:color="auto"/>
                        <w:right w:val="none" w:sz="0" w:space="0" w:color="auto"/>
                      </w:divBdr>
                    </w:div>
                  </w:divsChild>
                </w:div>
                <w:div w:id="323313869">
                  <w:marLeft w:val="0"/>
                  <w:marRight w:val="0"/>
                  <w:marTop w:val="0"/>
                  <w:marBottom w:val="0"/>
                  <w:divBdr>
                    <w:top w:val="none" w:sz="0" w:space="0" w:color="auto"/>
                    <w:left w:val="none" w:sz="0" w:space="0" w:color="auto"/>
                    <w:bottom w:val="none" w:sz="0" w:space="0" w:color="auto"/>
                    <w:right w:val="none" w:sz="0" w:space="0" w:color="auto"/>
                  </w:divBdr>
                  <w:divsChild>
                    <w:div w:id="965311774">
                      <w:marLeft w:val="0"/>
                      <w:marRight w:val="0"/>
                      <w:marTop w:val="0"/>
                      <w:marBottom w:val="675"/>
                      <w:divBdr>
                        <w:top w:val="none" w:sz="0" w:space="0" w:color="auto"/>
                        <w:left w:val="none" w:sz="0" w:space="0" w:color="auto"/>
                        <w:bottom w:val="none" w:sz="0" w:space="0" w:color="auto"/>
                        <w:right w:val="none" w:sz="0" w:space="0" w:color="auto"/>
                      </w:divBdr>
                      <w:divsChild>
                        <w:div w:id="4401610">
                          <w:marLeft w:val="0"/>
                          <w:marRight w:val="0"/>
                          <w:marTop w:val="0"/>
                          <w:marBottom w:val="0"/>
                          <w:divBdr>
                            <w:top w:val="none" w:sz="0" w:space="0" w:color="auto"/>
                            <w:left w:val="none" w:sz="0" w:space="0" w:color="auto"/>
                            <w:bottom w:val="none" w:sz="0" w:space="0" w:color="auto"/>
                            <w:right w:val="none" w:sz="0" w:space="0" w:color="auto"/>
                          </w:divBdr>
                          <w:divsChild>
                            <w:div w:id="514654375">
                              <w:marLeft w:val="0"/>
                              <w:marRight w:val="0"/>
                              <w:marTop w:val="0"/>
                              <w:marBottom w:val="0"/>
                              <w:divBdr>
                                <w:top w:val="none" w:sz="0" w:space="0" w:color="auto"/>
                                <w:left w:val="none" w:sz="0" w:space="0" w:color="auto"/>
                                <w:bottom w:val="none" w:sz="0" w:space="0" w:color="auto"/>
                                <w:right w:val="none" w:sz="0" w:space="0" w:color="auto"/>
                              </w:divBdr>
                              <w:divsChild>
                                <w:div w:id="363679920">
                                  <w:marLeft w:val="0"/>
                                  <w:marRight w:val="0"/>
                                  <w:marTop w:val="0"/>
                                  <w:marBottom w:val="450"/>
                                  <w:divBdr>
                                    <w:top w:val="none" w:sz="0" w:space="0" w:color="auto"/>
                                    <w:left w:val="single" w:sz="6" w:space="11" w:color="B1B4B6"/>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PC_CC@dvsa.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aupt.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ESDWebPages/Entry/Z7122992" TargetMode="External"/><Relationship Id="rId11" Type="http://schemas.openxmlformats.org/officeDocument/2006/relationships/hyperlink" Target="https://ico.org.uk/make-a-complaint/" TargetMode="External"/><Relationship Id="rId5" Type="http://schemas.openxmlformats.org/officeDocument/2006/relationships/hyperlink" Target="https://www.gov.uk/government/publications/dvsa-privacy-notices/www.jaupt.org.uk" TargetMode="External"/><Relationship Id="rId10" Type="http://schemas.openxmlformats.org/officeDocument/2006/relationships/hyperlink" Target="https://www.gov.uk/contact-dvsa/y" TargetMode="External"/><Relationship Id="rId4" Type="http://schemas.openxmlformats.org/officeDocument/2006/relationships/webSettings" Target="webSettings.xml"/><Relationship Id="rId9" Type="http://schemas.openxmlformats.org/officeDocument/2006/relationships/hyperlink" Target="https://www.gov.uk/government/organisations/driver-and-vehicle-standards-agency/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952</Words>
  <Characters>4841</Characters>
  <Application>Microsoft Office Word</Application>
  <DocSecurity>0</DocSecurity>
  <Lines>115</Lines>
  <Paragraphs>85</Paragraphs>
  <ScaleCrop>false</ScaleCrop>
  <Company>DVSA</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Wingate</dc:creator>
  <cp:keywords/>
  <dc:description/>
  <cp:lastModifiedBy>Sarah Wingate</cp:lastModifiedBy>
  <cp:revision>9</cp:revision>
  <dcterms:created xsi:type="dcterms:W3CDTF">2025-10-13T08:36:00Z</dcterms:created>
  <dcterms:modified xsi:type="dcterms:W3CDTF">2025-10-13T08:50:00Z</dcterms:modified>
</cp:coreProperties>
</file>